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69326" w14:textId="77777777" w:rsidR="005F7667" w:rsidRDefault="00E523A4" w:rsidP="00484235">
      <w:pPr>
        <w:ind w:left="-1440" w:right="-720"/>
        <w:jc w:val="center"/>
        <w:rPr>
          <w:spacing w:val="-3"/>
          <w:szCs w:val="24"/>
        </w:rPr>
      </w:pPr>
      <w:r w:rsidRPr="00E523A4">
        <w:rPr>
          <w:noProof/>
          <w:spacing w:val="-3"/>
          <w:szCs w:val="24"/>
          <w:lang w:val="en-US"/>
        </w:rPr>
        <w:object w:dxaOrig="945" w:dyaOrig="765" w14:anchorId="499FF3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7.35pt;height:46pt;mso-width-percent:0;mso-height-percent:0;mso-width-percent:0;mso-height-percent:0" o:ole="" fillcolor="window">
            <v:imagedata r:id="rId7" o:title=""/>
          </v:shape>
          <o:OLEObject Type="Embed" ProgID="Word.Picture.8" ShapeID="_x0000_i1025" DrawAspect="Content" ObjectID="_1662146754" r:id="rId8"/>
        </w:object>
      </w:r>
    </w:p>
    <w:p w14:paraId="7EF7E441" w14:textId="77777777" w:rsidR="005F7667" w:rsidRPr="001B573D" w:rsidRDefault="005F7667" w:rsidP="001B573D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/>
          <w:b/>
          <w:sz w:val="18"/>
          <w:szCs w:val="18"/>
        </w:rPr>
      </w:pPr>
      <w:r w:rsidRPr="001B573D">
        <w:rPr>
          <w:rFonts w:ascii="Times New Roman" w:eastAsia="Times New Roman" w:hAnsi="Times New Roman"/>
          <w:b/>
          <w:sz w:val="18"/>
          <w:szCs w:val="18"/>
        </w:rPr>
        <w:t>REPÚBLICA DE MOÇAMBIQUE</w:t>
      </w:r>
    </w:p>
    <w:p w14:paraId="06FC8E73" w14:textId="77777777" w:rsidR="005F7667" w:rsidRDefault="005F7667" w:rsidP="001B573D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MINISTÉRIO DA EDUCAÇÃO E DESENVOLVIMENTO HUMANO</w:t>
      </w:r>
    </w:p>
    <w:p w14:paraId="21F17692" w14:textId="77777777" w:rsidR="00100A80" w:rsidRPr="001B573D" w:rsidRDefault="005F7667" w:rsidP="001B573D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DIRECÇÃO DE ASSUNTOS TRANSVERSAIS</w:t>
      </w:r>
    </w:p>
    <w:p w14:paraId="475E79A2" w14:textId="77777777" w:rsidR="005F7667" w:rsidRDefault="005F7667"/>
    <w:p w14:paraId="0E6D1758" w14:textId="77777777" w:rsidR="00B34B61" w:rsidRDefault="005F7667" w:rsidP="00EE0439">
      <w:pPr>
        <w:jc w:val="center"/>
        <w:rPr>
          <w:rFonts w:ascii="Arial" w:hAnsi="Arial" w:cs="Arial"/>
          <w:b/>
          <w:sz w:val="24"/>
          <w:szCs w:val="24"/>
        </w:rPr>
      </w:pPr>
      <w:r w:rsidRPr="005F7667">
        <w:rPr>
          <w:rFonts w:ascii="Arial" w:hAnsi="Arial" w:cs="Arial"/>
          <w:b/>
          <w:sz w:val="24"/>
          <w:szCs w:val="24"/>
        </w:rPr>
        <w:t>Avaliação do guião sensível ao género</w:t>
      </w:r>
      <w:r w:rsidR="00B34B61">
        <w:rPr>
          <w:rFonts w:ascii="Arial" w:hAnsi="Arial" w:cs="Arial"/>
          <w:b/>
          <w:sz w:val="24"/>
          <w:szCs w:val="24"/>
        </w:rPr>
        <w:t>, constatações e recomendações.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83"/>
        <w:gridCol w:w="723"/>
        <w:gridCol w:w="2668"/>
        <w:gridCol w:w="2806"/>
        <w:gridCol w:w="763"/>
        <w:gridCol w:w="1907"/>
      </w:tblGrid>
      <w:tr w:rsidR="00CC004F" w14:paraId="1AD779EE" w14:textId="0AA16E32" w:rsidTr="002B5C81">
        <w:tc>
          <w:tcPr>
            <w:tcW w:w="223" w:type="pct"/>
          </w:tcPr>
          <w:p w14:paraId="0A253622" w14:textId="77777777" w:rsidR="002B5C81" w:rsidRDefault="002B5C81" w:rsidP="005F76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Nº</w:t>
            </w:r>
          </w:p>
        </w:tc>
        <w:tc>
          <w:tcPr>
            <w:tcW w:w="550" w:type="pct"/>
          </w:tcPr>
          <w:p w14:paraId="509A5B71" w14:textId="77777777" w:rsidR="002B5C81" w:rsidRDefault="002B5C81" w:rsidP="005F76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pág.</w:t>
            </w:r>
          </w:p>
        </w:tc>
        <w:tc>
          <w:tcPr>
            <w:tcW w:w="1654" w:type="pct"/>
          </w:tcPr>
          <w:p w14:paraId="4CB2D485" w14:textId="77777777" w:rsidR="002B5C81" w:rsidRDefault="002B5C81" w:rsidP="005F76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Constatações</w:t>
            </w:r>
          </w:p>
        </w:tc>
        <w:tc>
          <w:tcPr>
            <w:tcW w:w="1695" w:type="pct"/>
          </w:tcPr>
          <w:p w14:paraId="038FBD53" w14:textId="77777777" w:rsidR="002B5C81" w:rsidRDefault="002B5C81" w:rsidP="005F76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Recomendações</w:t>
            </w:r>
          </w:p>
        </w:tc>
        <w:tc>
          <w:tcPr>
            <w:tcW w:w="439" w:type="pct"/>
          </w:tcPr>
          <w:p w14:paraId="3C5EC5CF" w14:textId="77777777" w:rsidR="002B5C81" w:rsidRDefault="002B5C81" w:rsidP="005F76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Obs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39" w:type="pct"/>
          </w:tcPr>
          <w:p w14:paraId="6E0D34C0" w14:textId="77777777" w:rsidR="002B5C81" w:rsidRPr="0092561A" w:rsidRDefault="002B5C81" w:rsidP="0092561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C004F" w14:paraId="45C4361A" w14:textId="0BAD999F" w:rsidTr="002B5C81">
        <w:tc>
          <w:tcPr>
            <w:tcW w:w="223" w:type="pct"/>
          </w:tcPr>
          <w:p w14:paraId="576D703C" w14:textId="77777777" w:rsidR="002B5C81" w:rsidRDefault="002B5C81" w:rsidP="005F76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C77804C" w14:textId="77777777" w:rsidR="002B5C81" w:rsidRDefault="002B5C81" w:rsidP="002D44C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819690" w14:textId="77777777" w:rsidR="002B5C81" w:rsidRDefault="002B5C81" w:rsidP="002D44C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50" w:type="pct"/>
          </w:tcPr>
          <w:p w14:paraId="1979D992" w14:textId="77777777" w:rsidR="002B5C81" w:rsidRDefault="002B5C81" w:rsidP="00FA255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9C85E9" w14:textId="77777777" w:rsidR="002B5C81" w:rsidRDefault="002B5C81" w:rsidP="00230C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CA2D9B" w14:textId="77777777" w:rsidR="002B5C81" w:rsidRDefault="002B5C81" w:rsidP="00230C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14:paraId="5C449E26" w14:textId="77777777" w:rsidR="002B5C81" w:rsidRDefault="002B5C81" w:rsidP="00FA25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4" w:type="pct"/>
          </w:tcPr>
          <w:p w14:paraId="4F7407F9" w14:textId="77777777" w:rsidR="002B5C81" w:rsidRDefault="002B5C81" w:rsidP="00FA25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Existência de algumas palavras não acentuadas, falta de pontuações e concordância em algumas partes do guião.</w:t>
            </w:r>
          </w:p>
          <w:p w14:paraId="3162B213" w14:textId="77777777" w:rsidR="002B5C81" w:rsidRDefault="002B5C81" w:rsidP="00FA25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565BD8" w14:textId="77777777" w:rsidR="002B5C81" w:rsidRPr="003E520D" w:rsidRDefault="002B5C81" w:rsidP="00FA25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Escrita a minúscula da letra inicial da palavra Ministério.</w:t>
            </w:r>
          </w:p>
        </w:tc>
        <w:tc>
          <w:tcPr>
            <w:tcW w:w="1695" w:type="pct"/>
          </w:tcPr>
          <w:p w14:paraId="360E3840" w14:textId="77777777" w:rsidR="002B5C81" w:rsidRDefault="002B5C81" w:rsidP="00FF07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Somos de opinião que se faça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correcções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partindo de acentuações, pontuações, concordância frásica quanto ao género, número e pessoa.</w:t>
            </w:r>
          </w:p>
          <w:p w14:paraId="5A90AD5D" w14:textId="77777777" w:rsidR="002B5C81" w:rsidRDefault="002B5C81" w:rsidP="00FF07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Correcção.</w:t>
            </w:r>
          </w:p>
          <w:p w14:paraId="7B57B8E0" w14:textId="77777777" w:rsidR="002B5C81" w:rsidRPr="00184C78" w:rsidRDefault="002B5C81" w:rsidP="00FF07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pct"/>
          </w:tcPr>
          <w:p w14:paraId="6F5C5F62" w14:textId="77777777" w:rsidR="002B5C81" w:rsidRDefault="002B5C81" w:rsidP="005F76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9" w:type="pct"/>
          </w:tcPr>
          <w:p w14:paraId="4E9C8452" w14:textId="65C9572B" w:rsidR="0092561A" w:rsidRDefault="0092561A" w:rsidP="0092561A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Pág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2: são apenas informações para o processo – precisamos um texto do MINEDH</w:t>
            </w:r>
          </w:p>
          <w:p w14:paraId="73B02C0D" w14:textId="77777777" w:rsidR="0092561A" w:rsidRDefault="0092561A" w:rsidP="0092561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E67ADBA" w14:textId="77777777" w:rsidR="0092561A" w:rsidRDefault="0092561A" w:rsidP="0092561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DEB2395" w14:textId="4A809E79" w:rsidR="002B5C81" w:rsidRPr="0092561A" w:rsidRDefault="002B5C81" w:rsidP="0092561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2561A">
              <w:rPr>
                <w:rFonts w:ascii="Arial" w:hAnsi="Arial" w:cs="Arial"/>
                <w:bCs/>
                <w:sz w:val="18"/>
                <w:szCs w:val="18"/>
              </w:rPr>
              <w:t>MH: concordo</w:t>
            </w:r>
            <w:r w:rsidR="0092561A">
              <w:rPr>
                <w:rFonts w:ascii="Arial" w:hAnsi="Arial" w:cs="Arial"/>
                <w:bCs/>
                <w:sz w:val="18"/>
                <w:szCs w:val="18"/>
              </w:rPr>
              <w:t>:</w:t>
            </w:r>
            <w:r w:rsidRPr="0092561A">
              <w:rPr>
                <w:rFonts w:ascii="Arial" w:hAnsi="Arial" w:cs="Arial"/>
                <w:bCs/>
                <w:sz w:val="18"/>
                <w:szCs w:val="18"/>
              </w:rPr>
              <w:t xml:space="preserve"> toda revisão linguística/ ortografia </w:t>
            </w:r>
            <w:r w:rsidR="0092561A" w:rsidRPr="0092561A">
              <w:rPr>
                <w:rFonts w:ascii="Arial" w:hAnsi="Arial" w:cs="Arial"/>
                <w:bCs/>
                <w:sz w:val="18"/>
                <w:szCs w:val="18"/>
              </w:rPr>
              <w:t>ainda a seguir</w:t>
            </w:r>
          </w:p>
        </w:tc>
      </w:tr>
      <w:tr w:rsidR="00CC004F" w14:paraId="76370A5A" w14:textId="60C0D528" w:rsidTr="002B5C81">
        <w:tc>
          <w:tcPr>
            <w:tcW w:w="223" w:type="pct"/>
          </w:tcPr>
          <w:p w14:paraId="135C54E5" w14:textId="77777777" w:rsidR="002B5C81" w:rsidRDefault="002B5C81" w:rsidP="005F76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83199AD" w14:textId="77777777" w:rsidR="002B5C81" w:rsidRDefault="002B5C81" w:rsidP="005F76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E15C71" w14:textId="77777777" w:rsidR="002B5C81" w:rsidRDefault="002B5C81" w:rsidP="005F76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550" w:type="pct"/>
          </w:tcPr>
          <w:p w14:paraId="3DA3FF51" w14:textId="77777777" w:rsidR="002B5C81" w:rsidRDefault="002B5C81" w:rsidP="001956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7869CF8" w14:textId="77777777" w:rsidR="002B5C81" w:rsidRDefault="002B5C81" w:rsidP="001956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40BF11" w14:textId="77777777" w:rsidR="002B5C81" w:rsidRDefault="002B5C81" w:rsidP="001956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654" w:type="pct"/>
          </w:tcPr>
          <w:p w14:paraId="68EEDB5F" w14:textId="77777777" w:rsidR="002B5C81" w:rsidRDefault="002B5C81" w:rsidP="00FA25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Falta de clarificação do ponto focal de género a que se refere no guião.</w:t>
            </w:r>
          </w:p>
        </w:tc>
        <w:tc>
          <w:tcPr>
            <w:tcW w:w="1695" w:type="pct"/>
          </w:tcPr>
          <w:p w14:paraId="2E62B071" w14:textId="77777777" w:rsidR="002B5C81" w:rsidRDefault="002B5C81" w:rsidP="00FF07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Pedimos a clarificação do ponto focal a que se refere no guião, se é do distrito ou da escola. Tendo em conta que ao nível provincial temos a/o coordenadora/r de género e no distrito e escola temos o/a ponto focal de género.</w:t>
            </w:r>
          </w:p>
        </w:tc>
        <w:tc>
          <w:tcPr>
            <w:tcW w:w="439" w:type="pct"/>
          </w:tcPr>
          <w:p w14:paraId="1B17AC3B" w14:textId="77777777" w:rsidR="002B5C81" w:rsidRDefault="002B5C81" w:rsidP="005F76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9" w:type="pct"/>
          </w:tcPr>
          <w:p w14:paraId="60BE4B0D" w14:textId="24832402" w:rsidR="002B5C81" w:rsidRPr="0092561A" w:rsidRDefault="0092561A" w:rsidP="0092561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Adicionei todas: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coord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. Provincial + distrito + escola</w:t>
            </w:r>
          </w:p>
        </w:tc>
      </w:tr>
      <w:tr w:rsidR="00CC004F" w14:paraId="332CFFA9" w14:textId="7F5224A9" w:rsidTr="002B5C81">
        <w:tc>
          <w:tcPr>
            <w:tcW w:w="223" w:type="pct"/>
          </w:tcPr>
          <w:p w14:paraId="3895245E" w14:textId="77777777" w:rsidR="002B5C81" w:rsidRDefault="002B5C81" w:rsidP="005F76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A105C9" w14:textId="77777777" w:rsidR="002B5C81" w:rsidRDefault="002B5C81" w:rsidP="005F76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550" w:type="pct"/>
          </w:tcPr>
          <w:p w14:paraId="5867CF7A" w14:textId="77777777" w:rsidR="002B5C81" w:rsidRDefault="002B5C81" w:rsidP="001956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8F64E5" w14:textId="77777777" w:rsidR="002B5C81" w:rsidRDefault="002B5C81" w:rsidP="001956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654" w:type="pct"/>
          </w:tcPr>
          <w:p w14:paraId="151E7C69" w14:textId="77777777" w:rsidR="002B5C81" w:rsidRDefault="002B5C81" w:rsidP="00FA25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. No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acto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 elaboração do Manual o Departamento de Género não esteve presente,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lamentavelmente é solicitado para fazer a análise do e o prefácio sem ter participado nas diversas discussões do mesmo</w:t>
            </w:r>
          </w:p>
        </w:tc>
        <w:tc>
          <w:tcPr>
            <w:tcW w:w="1695" w:type="pct"/>
          </w:tcPr>
          <w:p w14:paraId="4D978C1B" w14:textId="77777777" w:rsidR="002B5C81" w:rsidRDefault="002B5C81" w:rsidP="000D68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Sugerimos que  o Departamento de género seja integrado das próximas ocasiões. </w:t>
            </w:r>
          </w:p>
        </w:tc>
        <w:tc>
          <w:tcPr>
            <w:tcW w:w="439" w:type="pct"/>
          </w:tcPr>
          <w:p w14:paraId="49E6B7FB" w14:textId="77777777" w:rsidR="002B5C81" w:rsidRDefault="002B5C81" w:rsidP="005F76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9" w:type="pct"/>
          </w:tcPr>
          <w:p w14:paraId="0D5559AA" w14:textId="560929B5" w:rsidR="002B5C81" w:rsidRPr="0092561A" w:rsidRDefault="0092561A" w:rsidP="0092561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√</w:t>
            </w:r>
          </w:p>
        </w:tc>
      </w:tr>
      <w:tr w:rsidR="00CC004F" w14:paraId="35BA26F2" w14:textId="1E5D8263" w:rsidTr="002B5C81">
        <w:tc>
          <w:tcPr>
            <w:tcW w:w="223" w:type="pct"/>
          </w:tcPr>
          <w:p w14:paraId="6058CA50" w14:textId="77777777" w:rsidR="002B5C81" w:rsidRDefault="002B5C81" w:rsidP="0066120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550" w:type="pct"/>
          </w:tcPr>
          <w:p w14:paraId="495649AF" w14:textId="77777777" w:rsidR="002B5C81" w:rsidRDefault="002B5C81" w:rsidP="00313F8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  <w:tc>
          <w:tcPr>
            <w:tcW w:w="1654" w:type="pct"/>
          </w:tcPr>
          <w:p w14:paraId="0E55AAA0" w14:textId="77777777" w:rsidR="002B5C81" w:rsidRDefault="002B5C81" w:rsidP="00581E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imagem remete no assédio.</w:t>
            </w:r>
          </w:p>
        </w:tc>
        <w:tc>
          <w:tcPr>
            <w:tcW w:w="1695" w:type="pct"/>
          </w:tcPr>
          <w:p w14:paraId="077F6CC2" w14:textId="77777777" w:rsidR="002B5C81" w:rsidRDefault="002B5C81" w:rsidP="00547D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Sugerimos a troca da mesma.</w:t>
            </w:r>
          </w:p>
        </w:tc>
        <w:tc>
          <w:tcPr>
            <w:tcW w:w="439" w:type="pct"/>
          </w:tcPr>
          <w:p w14:paraId="3E7BFD88" w14:textId="77777777" w:rsidR="002B5C81" w:rsidRDefault="002B5C81" w:rsidP="005F76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9" w:type="pct"/>
          </w:tcPr>
          <w:p w14:paraId="045FC937" w14:textId="2E548772" w:rsidR="002B5C81" w:rsidRPr="0092561A" w:rsidRDefault="001B35AD" w:rsidP="001B35AD">
            <w:pPr>
              <w:tabs>
                <w:tab w:val="left" w:pos="533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Não encontro a </w:t>
            </w:r>
            <w:proofErr w:type="spellStart"/>
            <w:r w:rsidR="00A92A2B" w:rsidRPr="00A92A2B">
              <w:rPr>
                <w:rFonts w:ascii="Arial" w:hAnsi="Arial" w:cs="Arial"/>
                <w:bCs/>
                <w:color w:val="FF0000"/>
                <w:sz w:val="18"/>
                <w:szCs w:val="18"/>
              </w:rPr>
              <w:t>r</w:t>
            </w:r>
            <w:r w:rsidRPr="00A92A2B">
              <w:rPr>
                <w:rFonts w:ascii="Arial" w:hAnsi="Arial" w:cs="Arial"/>
                <w:bCs/>
                <w:color w:val="FF0000"/>
                <w:sz w:val="18"/>
                <w:szCs w:val="18"/>
              </w:rPr>
              <w:t>epitição</w:t>
            </w:r>
            <w:proofErr w:type="spellEnd"/>
            <w:r w:rsidRPr="00A92A2B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– a onde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?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Pag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27 </w:t>
            </w:r>
          </w:p>
        </w:tc>
      </w:tr>
      <w:tr w:rsidR="00CC004F" w14:paraId="2A12824F" w14:textId="69B6EDC3" w:rsidTr="002B5C81">
        <w:tc>
          <w:tcPr>
            <w:tcW w:w="223" w:type="pct"/>
          </w:tcPr>
          <w:p w14:paraId="4174D1E7" w14:textId="77777777" w:rsidR="002B5C81" w:rsidRPr="00C635C8" w:rsidRDefault="002B5C81" w:rsidP="005F76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A56967" w14:textId="77777777" w:rsidR="002B5C81" w:rsidRPr="00C635C8" w:rsidRDefault="002B5C81" w:rsidP="005F76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35C8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50" w:type="pct"/>
          </w:tcPr>
          <w:p w14:paraId="19C97022" w14:textId="77777777" w:rsidR="002B5C81" w:rsidRPr="00C635C8" w:rsidRDefault="002B5C81" w:rsidP="004F4A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FDF886A" w14:textId="77777777" w:rsidR="002B5C81" w:rsidRPr="00C635C8" w:rsidRDefault="002B5C81" w:rsidP="004F4A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D812FF7" w14:textId="77777777" w:rsidR="002B5C81" w:rsidRPr="00C635C8" w:rsidRDefault="002B5C81" w:rsidP="003E47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35C8">
              <w:rPr>
                <w:rFonts w:ascii="Arial" w:hAnsi="Arial" w:cs="Arial"/>
                <w:b/>
                <w:sz w:val="24"/>
                <w:szCs w:val="24"/>
              </w:rPr>
              <w:t>47</w:t>
            </w:r>
          </w:p>
        </w:tc>
        <w:tc>
          <w:tcPr>
            <w:tcW w:w="1654" w:type="pct"/>
          </w:tcPr>
          <w:p w14:paraId="0019C7F6" w14:textId="77777777" w:rsidR="002B5C81" w:rsidRPr="00C635C8" w:rsidRDefault="002B5C81" w:rsidP="00655C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5C8">
              <w:rPr>
                <w:rFonts w:ascii="Arial" w:hAnsi="Arial" w:cs="Arial"/>
                <w:sz w:val="24"/>
                <w:szCs w:val="24"/>
              </w:rPr>
              <w:t>Em nº 4, a palavra homem está na primeira posição e mulher em 2ª posição. Contrariamente nas abordagens subsequentes.</w:t>
            </w:r>
          </w:p>
          <w:p w14:paraId="7818E8CD" w14:textId="77777777" w:rsidR="002B5C81" w:rsidRPr="00C635C8" w:rsidRDefault="002B5C81" w:rsidP="00581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pct"/>
          </w:tcPr>
          <w:p w14:paraId="6EA808C4" w14:textId="77777777" w:rsidR="002B5C81" w:rsidRPr="00655CA6" w:rsidRDefault="002B5C81" w:rsidP="00655CA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55CA6">
              <w:rPr>
                <w:rFonts w:ascii="Arial" w:hAnsi="Arial" w:cs="Arial"/>
                <w:sz w:val="24"/>
                <w:szCs w:val="24"/>
              </w:rPr>
              <w:t>Necessidade de definir e harmonizar a posição do termo homem e mulher em restantes abordagens do guião.</w:t>
            </w:r>
          </w:p>
        </w:tc>
        <w:tc>
          <w:tcPr>
            <w:tcW w:w="439" w:type="pct"/>
          </w:tcPr>
          <w:p w14:paraId="3F653E44" w14:textId="77777777" w:rsidR="002B5C81" w:rsidRDefault="002B5C81" w:rsidP="00655C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9" w:type="pct"/>
          </w:tcPr>
          <w:p w14:paraId="77EDAAE6" w14:textId="77777777" w:rsidR="002B5C81" w:rsidRDefault="001B35AD" w:rsidP="0092561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Em geral: 1° mulher, 2°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homen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</w:p>
          <w:p w14:paraId="7E034FA6" w14:textId="77777777" w:rsidR="001B35AD" w:rsidRDefault="001B35AD" w:rsidP="0092561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9CC472E" w14:textId="700AD724" w:rsidR="001B35AD" w:rsidRPr="0092561A" w:rsidRDefault="001B35AD" w:rsidP="0092561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Mas – o resto segundo a regras da comunicação sensível ao género: o/a facilitador/a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masc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. Antes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fem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porque o “a” segue a forma masculina)</w:t>
            </w:r>
          </w:p>
        </w:tc>
      </w:tr>
      <w:tr w:rsidR="00CC004F" w14:paraId="2DD471F1" w14:textId="1CD3746C" w:rsidTr="002B5C81">
        <w:tc>
          <w:tcPr>
            <w:tcW w:w="223" w:type="pct"/>
          </w:tcPr>
          <w:p w14:paraId="231DCEBE" w14:textId="77777777" w:rsidR="002B5C81" w:rsidRPr="00C635C8" w:rsidRDefault="002B5C81" w:rsidP="005F76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9111C9" w14:textId="77777777" w:rsidR="002B5C81" w:rsidRPr="00C635C8" w:rsidRDefault="002B5C81" w:rsidP="005F76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D641FCA" w14:textId="77777777" w:rsidR="002B5C81" w:rsidRPr="00C635C8" w:rsidRDefault="002B5C81" w:rsidP="002D44C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5246511" w14:textId="77777777" w:rsidR="002B5C81" w:rsidRPr="00C635C8" w:rsidRDefault="002B5C81" w:rsidP="002D44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635C8">
              <w:rPr>
                <w:rFonts w:ascii="Arial" w:hAnsi="Arial" w:cs="Arial"/>
                <w:b/>
                <w:sz w:val="24"/>
                <w:szCs w:val="24"/>
              </w:rPr>
              <w:t>06</w:t>
            </w:r>
          </w:p>
        </w:tc>
        <w:tc>
          <w:tcPr>
            <w:tcW w:w="550" w:type="pct"/>
          </w:tcPr>
          <w:p w14:paraId="40463177" w14:textId="77777777" w:rsidR="002B5C81" w:rsidRPr="00C635C8" w:rsidRDefault="002B5C81" w:rsidP="00E75C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FE47879" w14:textId="77777777" w:rsidR="002B5C81" w:rsidRPr="00C635C8" w:rsidRDefault="002B5C81" w:rsidP="00E75C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EE966B" w14:textId="77777777" w:rsidR="002B5C81" w:rsidRPr="00C635C8" w:rsidRDefault="002B5C81" w:rsidP="00E75C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0D6642" w14:textId="77777777" w:rsidR="002B5C81" w:rsidRPr="00C635C8" w:rsidRDefault="002B5C81" w:rsidP="00E75C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35C8">
              <w:rPr>
                <w:rFonts w:ascii="Arial" w:hAnsi="Arial" w:cs="Arial"/>
                <w:b/>
                <w:sz w:val="24"/>
                <w:szCs w:val="24"/>
              </w:rPr>
              <w:t xml:space="preserve">53 </w:t>
            </w:r>
          </w:p>
          <w:p w14:paraId="3318AE38" w14:textId="77777777" w:rsidR="002B5C81" w:rsidRPr="00C635C8" w:rsidRDefault="002B5C81" w:rsidP="005F76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4" w:type="pct"/>
          </w:tcPr>
          <w:p w14:paraId="54E075AE" w14:textId="77777777" w:rsidR="002B5C81" w:rsidRPr="00C635C8" w:rsidRDefault="002B5C81" w:rsidP="004809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635C8">
              <w:rPr>
                <w:rFonts w:ascii="Arial" w:hAnsi="Arial" w:cs="Arial"/>
                <w:sz w:val="24"/>
                <w:szCs w:val="24"/>
              </w:rPr>
              <w:t xml:space="preserve">No terceiro bulet, verifica-se a inversão das palavras </w:t>
            </w:r>
            <w:r w:rsidRPr="00C635C8">
              <w:rPr>
                <w:rFonts w:ascii="Arial" w:hAnsi="Arial" w:cs="Arial"/>
                <w:b/>
                <w:sz w:val="24"/>
                <w:szCs w:val="24"/>
              </w:rPr>
              <w:t>Prevenção e Combate.</w:t>
            </w:r>
          </w:p>
          <w:p w14:paraId="420F7E29" w14:textId="77777777" w:rsidR="002B5C81" w:rsidRPr="00C635C8" w:rsidRDefault="002B5C81" w:rsidP="004809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67BE96" w14:textId="77777777" w:rsidR="002B5C81" w:rsidRPr="00C635C8" w:rsidRDefault="002B5C81" w:rsidP="00480918">
            <w:pPr>
              <w:rPr>
                <w:rFonts w:ascii="Arial" w:hAnsi="Arial" w:cs="Arial"/>
                <w:sz w:val="24"/>
                <w:szCs w:val="24"/>
              </w:rPr>
            </w:pPr>
            <w:r w:rsidRPr="00C635C8">
              <w:rPr>
                <w:rFonts w:ascii="Arial" w:hAnsi="Arial" w:cs="Arial"/>
                <w:sz w:val="24"/>
                <w:szCs w:val="24"/>
              </w:rPr>
              <w:t xml:space="preserve">Redundância da palavra Lei do artigo 219. </w:t>
            </w:r>
          </w:p>
        </w:tc>
        <w:tc>
          <w:tcPr>
            <w:tcW w:w="1695" w:type="pct"/>
          </w:tcPr>
          <w:p w14:paraId="12077C94" w14:textId="77777777" w:rsidR="002B5C81" w:rsidRDefault="002B5C81" w:rsidP="005274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Sugerimos a correcção, ou seja, tratando-se do mecanismo, a palavra </w:t>
            </w:r>
            <w:r w:rsidRPr="00F72287">
              <w:rPr>
                <w:rFonts w:ascii="Arial" w:hAnsi="Arial" w:cs="Arial"/>
                <w:b/>
                <w:sz w:val="24"/>
                <w:szCs w:val="24"/>
              </w:rPr>
              <w:t>combate</w:t>
            </w:r>
            <w:r>
              <w:rPr>
                <w:rFonts w:ascii="Arial" w:hAnsi="Arial" w:cs="Arial"/>
                <w:sz w:val="24"/>
                <w:szCs w:val="24"/>
              </w:rPr>
              <w:t xml:space="preserve"> é antecedida da </w:t>
            </w:r>
            <w:r w:rsidRPr="00F72287">
              <w:rPr>
                <w:rFonts w:ascii="Arial" w:hAnsi="Arial" w:cs="Arial"/>
                <w:b/>
                <w:sz w:val="24"/>
                <w:szCs w:val="24"/>
              </w:rPr>
              <w:t>prevenção</w:t>
            </w:r>
            <w:r>
              <w:rPr>
                <w:rFonts w:ascii="Arial" w:hAnsi="Arial" w:cs="Arial"/>
                <w:sz w:val="24"/>
                <w:szCs w:val="24"/>
              </w:rPr>
              <w:t xml:space="preserve"> e seja harmonizada nas restantes abordagens do guião.</w:t>
            </w:r>
          </w:p>
          <w:p w14:paraId="4442E573" w14:textId="77777777" w:rsidR="002B5C81" w:rsidRDefault="002B5C81" w:rsidP="00805CF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Sugerimos a corrrecção e também observância nas restantes abordagens.</w:t>
            </w:r>
          </w:p>
        </w:tc>
        <w:tc>
          <w:tcPr>
            <w:tcW w:w="439" w:type="pct"/>
          </w:tcPr>
          <w:p w14:paraId="556942A5" w14:textId="77777777" w:rsidR="002B5C81" w:rsidRDefault="002B5C81" w:rsidP="005F76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22E93ED" w14:textId="77777777" w:rsidR="002B5C81" w:rsidRDefault="002B5C81" w:rsidP="005F76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FEDB8BA" w14:textId="77777777" w:rsidR="002B5C81" w:rsidRDefault="002B5C81" w:rsidP="005F76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9" w:type="pct"/>
          </w:tcPr>
          <w:p w14:paraId="77261C5D" w14:textId="6E4EA031" w:rsidR="002B5C81" w:rsidRPr="0092561A" w:rsidRDefault="00C635C8" w:rsidP="0092561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√</w:t>
            </w:r>
          </w:p>
        </w:tc>
      </w:tr>
      <w:tr w:rsidR="00CC004F" w14:paraId="253B1EF4" w14:textId="0C1B006B" w:rsidTr="002B5C81">
        <w:tc>
          <w:tcPr>
            <w:tcW w:w="223" w:type="pct"/>
          </w:tcPr>
          <w:p w14:paraId="4A23F122" w14:textId="77777777" w:rsidR="002B5C81" w:rsidRDefault="002B5C81" w:rsidP="005F76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FE6833C" w14:textId="77777777" w:rsidR="002B5C81" w:rsidRDefault="002B5C81" w:rsidP="005F76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945857E" w14:textId="77777777" w:rsidR="002B5C81" w:rsidRDefault="002B5C81" w:rsidP="005F76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1EED71" w14:textId="77777777" w:rsidR="002B5C81" w:rsidRDefault="002B5C81" w:rsidP="005F76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550" w:type="pct"/>
          </w:tcPr>
          <w:p w14:paraId="1C87EA82" w14:textId="77777777" w:rsidR="002B5C81" w:rsidRDefault="002B5C81" w:rsidP="005F76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53C4AC8" w14:textId="77777777" w:rsidR="002B5C81" w:rsidRDefault="002B5C81" w:rsidP="005F76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0D8E0F" w14:textId="77777777" w:rsidR="002B5C81" w:rsidRDefault="002B5C81" w:rsidP="005F76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0FA027" w14:textId="77777777" w:rsidR="002B5C81" w:rsidRDefault="002B5C81" w:rsidP="008E25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54</w:t>
            </w:r>
          </w:p>
          <w:p w14:paraId="267FD5AE" w14:textId="77777777" w:rsidR="002B5C81" w:rsidRDefault="002B5C81" w:rsidP="005201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4" w:type="pct"/>
          </w:tcPr>
          <w:p w14:paraId="11354211" w14:textId="77777777" w:rsidR="002B5C81" w:rsidRDefault="002B5C81" w:rsidP="00A04D7B">
            <w:pPr>
              <w:rPr>
                <w:rFonts w:ascii="Arial" w:hAnsi="Arial" w:cs="Arial"/>
                <w:sz w:val="24"/>
                <w:szCs w:val="24"/>
              </w:rPr>
            </w:pPr>
            <w:r w:rsidRPr="00A04D7B">
              <w:rPr>
                <w:rFonts w:ascii="Arial" w:hAnsi="Arial" w:cs="Arial"/>
                <w:sz w:val="24"/>
                <w:szCs w:val="24"/>
              </w:rPr>
              <w:lastRenderedPageBreak/>
              <w:t>Falta de harmonização da terminologia Uniões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A04D7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3342F16" w14:textId="77777777" w:rsidR="002B5C81" w:rsidRDefault="002B5C81" w:rsidP="00A04D7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FF3F93" w14:textId="77777777" w:rsidR="002B5C81" w:rsidRPr="00A04D7B" w:rsidRDefault="002B5C81" w:rsidP="00A04D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Falha da data de aprovação da lei de Uniões prematuras.</w:t>
            </w:r>
          </w:p>
        </w:tc>
        <w:tc>
          <w:tcPr>
            <w:tcW w:w="1695" w:type="pct"/>
          </w:tcPr>
          <w:p w14:paraId="3236C96A" w14:textId="77777777" w:rsidR="002B5C81" w:rsidRPr="00C635C8" w:rsidRDefault="002B5C81" w:rsidP="00207676">
            <w:pPr>
              <w:rPr>
                <w:rFonts w:ascii="Arial" w:hAnsi="Arial" w:cs="Arial"/>
                <w:sz w:val="24"/>
                <w:szCs w:val="24"/>
              </w:rPr>
            </w:pPr>
            <w:r w:rsidRPr="00207676">
              <w:rPr>
                <w:rFonts w:ascii="Arial" w:hAnsi="Arial" w:cs="Arial"/>
                <w:sz w:val="24"/>
                <w:szCs w:val="24"/>
              </w:rPr>
              <w:lastRenderedPageBreak/>
              <w:t xml:space="preserve">Necessidade de substituir e harmonizar a palavra casamento </w:t>
            </w:r>
            <w:r w:rsidRPr="00C635C8">
              <w:rPr>
                <w:rFonts w:ascii="Arial" w:hAnsi="Arial" w:cs="Arial"/>
                <w:sz w:val="24"/>
                <w:szCs w:val="24"/>
              </w:rPr>
              <w:t>com Uniões prematuras de acordo com a lei 19/19 de 22 de Outubro.</w:t>
            </w:r>
          </w:p>
          <w:p w14:paraId="7AD9A745" w14:textId="77777777" w:rsidR="002B5C81" w:rsidRPr="00207676" w:rsidRDefault="002B5C81" w:rsidP="00EF545C">
            <w:pPr>
              <w:rPr>
                <w:rFonts w:ascii="Arial" w:hAnsi="Arial" w:cs="Arial"/>
                <w:sz w:val="24"/>
                <w:szCs w:val="24"/>
              </w:rPr>
            </w:pPr>
            <w:r w:rsidRPr="00C635C8">
              <w:rPr>
                <w:rFonts w:ascii="Arial" w:hAnsi="Arial" w:cs="Arial"/>
                <w:sz w:val="24"/>
                <w:szCs w:val="24"/>
              </w:rPr>
              <w:lastRenderedPageBreak/>
              <w:t>Sugerimos a correcção de data da aprovação da lei de Uniões Prematuras, de 12 para 22 de Outubro.</w:t>
            </w:r>
          </w:p>
        </w:tc>
        <w:tc>
          <w:tcPr>
            <w:tcW w:w="439" w:type="pct"/>
          </w:tcPr>
          <w:p w14:paraId="0AF2F203" w14:textId="77777777" w:rsidR="002B5C81" w:rsidRDefault="002B5C81" w:rsidP="005F76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9" w:type="pct"/>
          </w:tcPr>
          <w:p w14:paraId="09770389" w14:textId="7BDCFEBF" w:rsidR="00934C59" w:rsidRDefault="00934C59" w:rsidP="00934C59">
            <w:pPr>
              <w:rPr>
                <w:rFonts w:cs="Calibri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@ Ana Paula / Pierre: não entendo o que é errado relativo a casamento vs. </w:t>
            </w:r>
            <w:r w:rsidRPr="00A92A2B">
              <w:rPr>
                <w:rFonts w:ascii="Arial" w:hAnsi="Arial" w:cs="Arial"/>
                <w:bCs/>
                <w:strike/>
                <w:color w:val="FF0000"/>
                <w:sz w:val="18"/>
                <w:szCs w:val="18"/>
                <w:highlight w:val="yellow"/>
              </w:rPr>
              <w:t xml:space="preserve">União Prematura. Não encontro </w:t>
            </w:r>
            <w:proofErr w:type="gramStart"/>
            <w:r w:rsidRPr="00A92A2B">
              <w:rPr>
                <w:rFonts w:ascii="Arial" w:hAnsi="Arial" w:cs="Arial"/>
                <w:bCs/>
                <w:strike/>
                <w:color w:val="FF0000"/>
                <w:sz w:val="18"/>
                <w:szCs w:val="18"/>
                <w:highlight w:val="yellow"/>
              </w:rPr>
              <w:t>o lei</w:t>
            </w:r>
            <w:r w:rsidR="008C1E7C" w:rsidRPr="00A92A2B">
              <w:rPr>
                <w:rFonts w:ascii="Arial" w:hAnsi="Arial" w:cs="Arial"/>
                <w:bCs/>
                <w:strike/>
                <w:color w:val="FF0000"/>
                <w:sz w:val="18"/>
                <w:szCs w:val="18"/>
                <w:highlight w:val="yellow"/>
              </w:rPr>
              <w:t xml:space="preserve"> original</w:t>
            </w:r>
            <w:proofErr w:type="gramEnd"/>
            <w:r w:rsidRPr="00A92A2B">
              <w:rPr>
                <w:rFonts w:ascii="Arial" w:hAnsi="Arial" w:cs="Arial"/>
                <w:bCs/>
                <w:strike/>
                <w:color w:val="FF0000"/>
                <w:sz w:val="18"/>
                <w:szCs w:val="18"/>
                <w:highlight w:val="yellow"/>
              </w:rPr>
              <w:t xml:space="preserve">. Por favor, </w:t>
            </w:r>
            <w:proofErr w:type="gramStart"/>
            <w:r w:rsidRPr="00A92A2B">
              <w:rPr>
                <w:rFonts w:ascii="Arial" w:hAnsi="Arial" w:cs="Arial"/>
                <w:bCs/>
                <w:strike/>
                <w:color w:val="FF0000"/>
                <w:sz w:val="18"/>
                <w:szCs w:val="18"/>
                <w:highlight w:val="yellow"/>
              </w:rPr>
              <w:t>enviem me</w:t>
            </w:r>
            <w:proofErr w:type="gramEnd"/>
            <w:r w:rsidRPr="00A92A2B">
              <w:rPr>
                <w:rFonts w:ascii="Arial" w:hAnsi="Arial" w:cs="Arial"/>
                <w:bCs/>
                <w:strike/>
                <w:color w:val="FF0000"/>
                <w:sz w:val="18"/>
                <w:szCs w:val="18"/>
                <w:highlight w:val="yellow"/>
              </w:rPr>
              <w:t xml:space="preserve"> o texto</w:t>
            </w:r>
            <w:r w:rsidRPr="00934C59">
              <w:rPr>
                <w:rFonts w:ascii="Arial" w:hAnsi="Arial" w:cs="Arial"/>
                <w:bCs/>
                <w:color w:val="FF0000"/>
                <w:sz w:val="18"/>
                <w:szCs w:val="18"/>
                <w:highlight w:val="yellow"/>
              </w:rPr>
              <w:t xml:space="preserve"> </w:t>
            </w:r>
            <w:r w:rsidRPr="00A92A2B">
              <w:rPr>
                <w:rFonts w:ascii="Arial" w:hAnsi="Arial" w:cs="Arial"/>
                <w:bCs/>
                <w:color w:val="000000" w:themeColor="text1"/>
                <w:sz w:val="18"/>
                <w:szCs w:val="18"/>
                <w:highlight w:val="green"/>
              </w:rPr>
              <w:t>corrigido</w:t>
            </w:r>
            <w:r w:rsidRPr="00934C59">
              <w:rPr>
                <w:rFonts w:ascii="Arial" w:hAnsi="Arial" w:cs="Arial"/>
                <w:bCs/>
                <w:color w:val="FF0000"/>
                <w:sz w:val="18"/>
                <w:szCs w:val="18"/>
                <w:highlight w:val="yellow"/>
              </w:rPr>
              <w:t>:</w:t>
            </w:r>
            <w:r w:rsidRPr="00934C59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</w:t>
            </w:r>
            <w:r w:rsidRPr="00934C59">
              <w:rPr>
                <w:rFonts w:cs="Calibri"/>
                <w:bCs/>
                <w:sz w:val="18"/>
                <w:szCs w:val="18"/>
              </w:rPr>
              <w:t>﻿</w:t>
            </w:r>
            <w:r w:rsidR="00A92A2B">
              <w:rPr>
                <w:rFonts w:cs="Calibri"/>
                <w:bCs/>
                <w:sz w:val="18"/>
                <w:szCs w:val="18"/>
              </w:rPr>
              <w:t>√</w:t>
            </w:r>
          </w:p>
          <w:p w14:paraId="02EBBA41" w14:textId="63F299D2" w:rsidR="002B5C81" w:rsidRPr="0092561A" w:rsidRDefault="00934C59" w:rsidP="00A92A2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34C59">
              <w:rPr>
                <w:rFonts w:ascii="Arial" w:hAnsi="Arial" w:cs="Arial"/>
                <w:bCs/>
                <w:sz w:val="18"/>
                <w:szCs w:val="18"/>
              </w:rPr>
              <w:lastRenderedPageBreak/>
              <w:t>•.</w:t>
            </w:r>
          </w:p>
        </w:tc>
      </w:tr>
      <w:tr w:rsidR="00CC004F" w14:paraId="453FE0CC" w14:textId="2854F7A0" w:rsidTr="002B5C81">
        <w:tc>
          <w:tcPr>
            <w:tcW w:w="223" w:type="pct"/>
          </w:tcPr>
          <w:p w14:paraId="681F4384" w14:textId="77777777" w:rsidR="002B5C81" w:rsidRDefault="002B5C81" w:rsidP="005F76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6E06BB" w14:textId="77777777" w:rsidR="002B5C81" w:rsidRDefault="002B5C81" w:rsidP="005F76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550" w:type="pct"/>
          </w:tcPr>
          <w:p w14:paraId="2204FD5E" w14:textId="77777777" w:rsidR="002B5C81" w:rsidRDefault="002B5C81" w:rsidP="005F76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78B2ED" w14:textId="77777777" w:rsidR="002B5C81" w:rsidRDefault="002B5C81" w:rsidP="00313F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58</w:t>
            </w:r>
          </w:p>
        </w:tc>
        <w:tc>
          <w:tcPr>
            <w:tcW w:w="1654" w:type="pct"/>
          </w:tcPr>
          <w:p w14:paraId="1574F548" w14:textId="77777777" w:rsidR="002B5C81" w:rsidRDefault="002B5C81" w:rsidP="000D2C5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Apresentação de </w:t>
            </w:r>
            <w:r w:rsidRPr="00491546">
              <w:rPr>
                <w:rFonts w:ascii="Arial" w:hAnsi="Arial" w:cs="Arial"/>
                <w:sz w:val="24"/>
                <w:szCs w:val="24"/>
              </w:rPr>
              <w:t>actividades</w:t>
            </w:r>
            <w:r>
              <w:rPr>
                <w:rFonts w:ascii="Arial" w:hAnsi="Arial" w:cs="Arial"/>
                <w:sz w:val="24"/>
                <w:szCs w:val="24"/>
              </w:rPr>
              <w:t xml:space="preserve"> da</w:t>
            </w:r>
            <w:r w:rsidRPr="00491546">
              <w:rPr>
                <w:rFonts w:ascii="Arial" w:hAnsi="Arial" w:cs="Arial"/>
                <w:sz w:val="24"/>
                <w:szCs w:val="24"/>
              </w:rPr>
              <w:t xml:space="preserve"> mesma natureza em diferentes </w:t>
            </w:r>
            <w:r>
              <w:rPr>
                <w:rFonts w:ascii="Arial" w:hAnsi="Arial" w:cs="Arial"/>
                <w:sz w:val="24"/>
                <w:szCs w:val="24"/>
              </w:rPr>
              <w:t xml:space="preserve">actividades </w:t>
            </w:r>
            <w:r w:rsidRPr="00491546">
              <w:rPr>
                <w:rFonts w:ascii="Arial" w:hAnsi="Arial" w:cs="Arial"/>
                <w:sz w:val="24"/>
                <w:szCs w:val="24"/>
              </w:rPr>
              <w:t>de conhecimento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695" w:type="pct"/>
          </w:tcPr>
          <w:p w14:paraId="42F29410" w14:textId="77777777" w:rsidR="002B5C81" w:rsidRDefault="002B5C81" w:rsidP="000F76A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Necessidade de agrupar  </w:t>
            </w:r>
            <w:r w:rsidRPr="000F76A1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s actividades do conhecimento </w:t>
            </w:r>
            <w:r w:rsidRPr="000F76A1">
              <w:rPr>
                <w:rFonts w:ascii="Arial" w:hAnsi="Arial" w:cs="Arial"/>
                <w:sz w:val="24"/>
                <w:szCs w:val="24"/>
              </w:rPr>
              <w:t>4.4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F76A1">
              <w:rPr>
                <w:rFonts w:ascii="Arial" w:hAnsi="Arial" w:cs="Arial"/>
                <w:sz w:val="24"/>
                <w:szCs w:val="24"/>
              </w:rPr>
              <w:t>com o conh.4.6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39" w:type="pct"/>
          </w:tcPr>
          <w:p w14:paraId="6F26F989" w14:textId="77777777" w:rsidR="002B5C81" w:rsidRDefault="002B5C81" w:rsidP="005F76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9" w:type="pct"/>
          </w:tcPr>
          <w:p w14:paraId="4BE5F638" w14:textId="77777777" w:rsidR="002B5C81" w:rsidRDefault="00934C59" w:rsidP="0092561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Seja na 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pagina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59?</w:t>
            </w:r>
          </w:p>
          <w:p w14:paraId="5EAC8ED1" w14:textId="6839FC2D" w:rsidR="00A92A2B" w:rsidRPr="0092561A" w:rsidRDefault="00A92A2B" w:rsidP="0092561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Clarificado√ </w:t>
            </w:r>
          </w:p>
        </w:tc>
      </w:tr>
      <w:tr w:rsidR="00CC004F" w14:paraId="444B7A22" w14:textId="1CEFC2AB" w:rsidTr="002B5C81">
        <w:tc>
          <w:tcPr>
            <w:tcW w:w="223" w:type="pct"/>
          </w:tcPr>
          <w:p w14:paraId="3E9FDED5" w14:textId="77777777" w:rsidR="002B5C81" w:rsidRDefault="002B5C81" w:rsidP="005F76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345A5D" w14:textId="77777777" w:rsidR="002B5C81" w:rsidRDefault="002B5C81" w:rsidP="005F76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17B521C" w14:textId="77777777" w:rsidR="002B5C81" w:rsidRDefault="002B5C81" w:rsidP="005F76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550" w:type="pct"/>
          </w:tcPr>
          <w:p w14:paraId="230A0272" w14:textId="77777777" w:rsidR="002B5C81" w:rsidRDefault="002B5C81" w:rsidP="005F76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62</w:t>
            </w:r>
          </w:p>
          <w:p w14:paraId="520C9612" w14:textId="77777777" w:rsidR="002B5C81" w:rsidRDefault="002B5C81" w:rsidP="005F76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Ide para 66</w:t>
            </w:r>
          </w:p>
        </w:tc>
        <w:tc>
          <w:tcPr>
            <w:tcW w:w="1654" w:type="pct"/>
          </w:tcPr>
          <w:p w14:paraId="47E61564" w14:textId="77777777" w:rsidR="002B5C81" w:rsidRPr="003E1B3F" w:rsidRDefault="002B5C81" w:rsidP="003E1B3F">
            <w:pPr>
              <w:rPr>
                <w:rFonts w:ascii="Arial" w:hAnsi="Arial" w:cs="Arial"/>
                <w:sz w:val="24"/>
                <w:szCs w:val="24"/>
              </w:rPr>
            </w:pPr>
            <w:r w:rsidRPr="003E1B3F">
              <w:rPr>
                <w:rFonts w:ascii="Arial" w:hAnsi="Arial" w:cs="Arial"/>
                <w:sz w:val="24"/>
                <w:szCs w:val="24"/>
              </w:rPr>
              <w:t>Omissão de alguns itens do processo do mecanismo da denúncia.</w:t>
            </w:r>
          </w:p>
          <w:p w14:paraId="60CF89E6" w14:textId="77777777" w:rsidR="002B5C81" w:rsidRDefault="002B5C81" w:rsidP="002C64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5" w:type="pct"/>
          </w:tcPr>
          <w:p w14:paraId="14EA1DF7" w14:textId="77777777" w:rsidR="002B5C81" w:rsidRPr="005274A6" w:rsidRDefault="002B5C81" w:rsidP="005274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Sugerimos</w:t>
            </w:r>
            <w:r w:rsidRPr="005274A6">
              <w:rPr>
                <w:rFonts w:ascii="Arial" w:hAnsi="Arial" w:cs="Arial"/>
                <w:sz w:val="24"/>
                <w:szCs w:val="24"/>
              </w:rPr>
              <w:t xml:space="preserve"> no mecanismo fosse acrescentado</w:t>
            </w:r>
            <w:r>
              <w:rPr>
                <w:rFonts w:ascii="Arial" w:hAnsi="Arial" w:cs="Arial"/>
                <w:sz w:val="24"/>
                <w:szCs w:val="24"/>
              </w:rPr>
              <w:t xml:space="preserve">, depois do Encaminhamento, as palavras </w:t>
            </w:r>
            <w:r w:rsidRPr="005274A6">
              <w:rPr>
                <w:rFonts w:ascii="Arial" w:hAnsi="Arial" w:cs="Arial"/>
                <w:b/>
                <w:sz w:val="24"/>
                <w:szCs w:val="24"/>
              </w:rPr>
              <w:t>Resposta e Assistência a Vítima</w:t>
            </w:r>
            <w:r>
              <w:rPr>
                <w:rFonts w:ascii="Arial" w:hAnsi="Arial" w:cs="Arial"/>
                <w:sz w:val="24"/>
                <w:szCs w:val="24"/>
              </w:rPr>
              <w:t xml:space="preserve"> e harmonizada nas restantes abordagens.</w:t>
            </w:r>
          </w:p>
        </w:tc>
        <w:tc>
          <w:tcPr>
            <w:tcW w:w="439" w:type="pct"/>
          </w:tcPr>
          <w:p w14:paraId="748C454C" w14:textId="77777777" w:rsidR="002B5C81" w:rsidRPr="005274A6" w:rsidRDefault="002B5C81" w:rsidP="005F76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pct"/>
          </w:tcPr>
          <w:p w14:paraId="541F1C8A" w14:textId="77777777" w:rsidR="002B5C81" w:rsidRDefault="002B5C81" w:rsidP="0092561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809C9BE" w14:textId="77777777" w:rsidR="00ED675E" w:rsidRDefault="00CA1C86" w:rsidP="00ED6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“</w:t>
            </w:r>
            <w:r w:rsidRPr="00CA1C86">
              <w:rPr>
                <w:rFonts w:ascii="Arial" w:hAnsi="Arial" w:cs="Arial"/>
                <w:b/>
                <w:sz w:val="18"/>
                <w:szCs w:val="18"/>
              </w:rPr>
              <w:t>Resposta e Assistência a Vítima</w:t>
            </w:r>
            <w:r w:rsidRPr="00CA1C8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“ @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66: </w:t>
            </w:r>
            <w:r w:rsidR="00ED675E">
              <w:rPr>
                <w:rFonts w:ascii="Arial" w:hAnsi="Arial" w:cs="Arial"/>
                <w:sz w:val="18"/>
                <w:szCs w:val="18"/>
              </w:rPr>
              <w:t>√ ok</w:t>
            </w:r>
          </w:p>
          <w:p w14:paraId="28BBCA20" w14:textId="77777777" w:rsidR="00CA1C86" w:rsidRDefault="00CA1C86" w:rsidP="00ED6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84F9615" w14:textId="77777777" w:rsidR="00CA1C86" w:rsidRDefault="00CA1C86" w:rsidP="00ED6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@ 62?? Seja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63?</w:t>
            </w:r>
            <w:r w:rsidR="00CC004F">
              <w:rPr>
                <w:rFonts w:ascii="Arial" w:hAnsi="Arial" w:cs="Arial"/>
                <w:sz w:val="18"/>
                <w:szCs w:val="18"/>
              </w:rPr>
              <w:t>;</w:t>
            </w:r>
            <w:proofErr w:type="gramEnd"/>
            <w:r w:rsidR="00CC004F">
              <w:rPr>
                <w:rFonts w:ascii="Arial" w:hAnsi="Arial" w:cs="Arial"/>
                <w:sz w:val="18"/>
                <w:szCs w:val="18"/>
              </w:rPr>
              <w:t xml:space="preserve"> corrigido:</w:t>
            </w:r>
          </w:p>
          <w:p w14:paraId="5E757D27" w14:textId="77777777" w:rsidR="00CC004F" w:rsidRDefault="00CC004F" w:rsidP="00CC00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@ 63: o que deve fazer uma pessoa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apoioi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as etapas em caso de violação – narrativa/simplificado</w:t>
            </w:r>
          </w:p>
          <w:p w14:paraId="350BCC53" w14:textId="6D45841B" w:rsidR="00CC004F" w:rsidRPr="00ED675E" w:rsidRDefault="00CC004F" w:rsidP="00CC00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@66: com enfoque na escola, como gráfico.</w:t>
            </w:r>
            <w:r w:rsidR="00684C6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84C6F">
              <w:rPr>
                <w:rFonts w:ascii="Arial" w:hAnsi="Arial" w:cs="Arial"/>
                <w:sz w:val="18"/>
                <w:szCs w:val="18"/>
              </w:rPr>
              <w:t>Att</w:t>
            </w:r>
            <w:proofErr w:type="spellEnd"/>
            <w:r w:rsidR="00684C6F">
              <w:rPr>
                <w:rFonts w:ascii="Arial" w:hAnsi="Arial" w:cs="Arial"/>
                <w:sz w:val="18"/>
                <w:szCs w:val="18"/>
              </w:rPr>
              <w:t xml:space="preserve">.: </w:t>
            </w:r>
            <w:proofErr w:type="spellStart"/>
            <w:r w:rsidR="00684C6F">
              <w:rPr>
                <w:rFonts w:ascii="Arial" w:hAnsi="Arial" w:cs="Arial"/>
                <w:sz w:val="18"/>
                <w:szCs w:val="18"/>
              </w:rPr>
              <w:t>snao</w:t>
            </w:r>
            <w:proofErr w:type="spellEnd"/>
            <w:r w:rsidR="00684C6F">
              <w:rPr>
                <w:rFonts w:ascii="Arial" w:hAnsi="Arial" w:cs="Arial"/>
                <w:sz w:val="18"/>
                <w:szCs w:val="18"/>
              </w:rPr>
              <w:t xml:space="preserve"> 2 folhas diferentes.</w:t>
            </w:r>
          </w:p>
        </w:tc>
      </w:tr>
      <w:tr w:rsidR="00CC004F" w14:paraId="36F879DD" w14:textId="20AA5A74" w:rsidTr="002B5C81">
        <w:tc>
          <w:tcPr>
            <w:tcW w:w="223" w:type="pct"/>
          </w:tcPr>
          <w:p w14:paraId="1E993834" w14:textId="77777777" w:rsidR="002B5C81" w:rsidRDefault="002B5C81" w:rsidP="00132BD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70DF229" w14:textId="77777777" w:rsidR="002B5C81" w:rsidRDefault="002B5C81" w:rsidP="00132BD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550" w:type="pct"/>
          </w:tcPr>
          <w:p w14:paraId="6D1015D7" w14:textId="77777777" w:rsidR="002B5C81" w:rsidRDefault="002B5C81" w:rsidP="003009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D22B831" w14:textId="77777777" w:rsidR="002B5C81" w:rsidRDefault="002B5C81" w:rsidP="003009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65</w:t>
            </w:r>
          </w:p>
        </w:tc>
        <w:tc>
          <w:tcPr>
            <w:tcW w:w="1654" w:type="pct"/>
          </w:tcPr>
          <w:p w14:paraId="5800F69B" w14:textId="77777777" w:rsidR="002B5C81" w:rsidRDefault="002B5C81" w:rsidP="005274A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018B19" w14:textId="77777777" w:rsidR="002B5C81" w:rsidRPr="005274A6" w:rsidRDefault="002B5C81" w:rsidP="005274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Fraca visibilidade da imagem</w:t>
            </w:r>
          </w:p>
        </w:tc>
        <w:tc>
          <w:tcPr>
            <w:tcW w:w="1695" w:type="pct"/>
          </w:tcPr>
          <w:p w14:paraId="2E42226A" w14:textId="77777777" w:rsidR="002B5C81" w:rsidRPr="0039775F" w:rsidRDefault="002B5C81" w:rsidP="0039775F">
            <w:pPr>
              <w:rPr>
                <w:rFonts w:ascii="Arial" w:hAnsi="Arial" w:cs="Arial"/>
                <w:sz w:val="24"/>
                <w:szCs w:val="24"/>
              </w:rPr>
            </w:pPr>
            <w:r w:rsidRPr="0039775F">
              <w:rPr>
                <w:rFonts w:ascii="Arial" w:hAnsi="Arial" w:cs="Arial"/>
                <w:sz w:val="24"/>
                <w:szCs w:val="24"/>
              </w:rPr>
              <w:t>Melhoramento da visibilidade da imagem em alusão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39" w:type="pct"/>
          </w:tcPr>
          <w:p w14:paraId="3A2EF84D" w14:textId="77777777" w:rsidR="002B5C81" w:rsidRDefault="002B5C81" w:rsidP="005F76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9" w:type="pct"/>
          </w:tcPr>
          <w:p w14:paraId="425CE6DD" w14:textId="7CC8888F" w:rsidR="002B5C81" w:rsidRPr="0092561A" w:rsidRDefault="00561D7A" w:rsidP="0092561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É feito de propósito: é abuso sexual que acontece no anonimato. É uma situação complexo, por muitas pessoas não claro – isto é simbolizado por uma imagem em alusão</w:t>
            </w:r>
          </w:p>
        </w:tc>
      </w:tr>
      <w:tr w:rsidR="00CC004F" w14:paraId="52461CAE" w14:textId="01117425" w:rsidTr="002B5C81">
        <w:tc>
          <w:tcPr>
            <w:tcW w:w="223" w:type="pct"/>
          </w:tcPr>
          <w:p w14:paraId="7567EF98" w14:textId="77777777" w:rsidR="002B5C81" w:rsidRDefault="002B5C81" w:rsidP="00132BD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5F9208" w14:textId="77777777" w:rsidR="002B5C81" w:rsidRDefault="002B5C81" w:rsidP="00132BD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550" w:type="pct"/>
          </w:tcPr>
          <w:p w14:paraId="00720178" w14:textId="77777777" w:rsidR="002B5C81" w:rsidRDefault="002B5C81" w:rsidP="00313F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89</w:t>
            </w:r>
          </w:p>
        </w:tc>
        <w:tc>
          <w:tcPr>
            <w:tcW w:w="1654" w:type="pct"/>
          </w:tcPr>
          <w:p w14:paraId="30AF13CA" w14:textId="77777777" w:rsidR="002B5C81" w:rsidRDefault="002B5C81" w:rsidP="00A15D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imagem ilustra apenas a participação do homem e as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mulheres limitando-se  a observação.</w:t>
            </w:r>
          </w:p>
        </w:tc>
        <w:tc>
          <w:tcPr>
            <w:tcW w:w="1695" w:type="pct"/>
          </w:tcPr>
          <w:p w14:paraId="4796F2E4" w14:textId="77777777" w:rsidR="002B5C81" w:rsidRDefault="002B5C81" w:rsidP="0039775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F0F740" w14:textId="77777777" w:rsidR="002B5C81" w:rsidRPr="0039775F" w:rsidRDefault="002B5C81" w:rsidP="003977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Sugerimos a correcção.</w:t>
            </w:r>
          </w:p>
        </w:tc>
        <w:tc>
          <w:tcPr>
            <w:tcW w:w="439" w:type="pct"/>
          </w:tcPr>
          <w:p w14:paraId="2B4A08F3" w14:textId="77777777" w:rsidR="002B5C81" w:rsidRDefault="002B5C81" w:rsidP="005F76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9" w:type="pct"/>
          </w:tcPr>
          <w:p w14:paraId="03C1A8F1" w14:textId="77777777" w:rsidR="00656AF9" w:rsidRDefault="00656AF9" w:rsidP="0092561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√</w:t>
            </w:r>
          </w:p>
          <w:p w14:paraId="013D7831" w14:textId="77777777" w:rsidR="00656AF9" w:rsidRDefault="00656AF9" w:rsidP="0092561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5A16A57" w14:textId="377AE8B0" w:rsidR="002B5C81" w:rsidRPr="0092561A" w:rsidRDefault="00D872AB" w:rsidP="0092561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(obrigado,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obs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importante)</w:t>
            </w:r>
          </w:p>
        </w:tc>
      </w:tr>
      <w:tr w:rsidR="00CC004F" w14:paraId="1FC730FB" w14:textId="6C79363D" w:rsidTr="002B5C81">
        <w:tc>
          <w:tcPr>
            <w:tcW w:w="223" w:type="pct"/>
          </w:tcPr>
          <w:p w14:paraId="66C72736" w14:textId="77777777" w:rsidR="002B5C81" w:rsidRDefault="002B5C81" w:rsidP="00132BD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550" w:type="pct"/>
          </w:tcPr>
          <w:p w14:paraId="013820F5" w14:textId="77777777" w:rsidR="002B5C81" w:rsidRDefault="002B5C81" w:rsidP="005F76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54FE6A" w14:textId="77777777" w:rsidR="002B5C81" w:rsidRDefault="002B5C81" w:rsidP="00AF472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4" w:type="pct"/>
          </w:tcPr>
          <w:p w14:paraId="14B1172E" w14:textId="77777777" w:rsidR="002B5C81" w:rsidRDefault="002B5C81" w:rsidP="005274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 Inexistência de notas explicativa das siglas.</w:t>
            </w:r>
          </w:p>
        </w:tc>
        <w:tc>
          <w:tcPr>
            <w:tcW w:w="1695" w:type="pct"/>
          </w:tcPr>
          <w:p w14:paraId="68D30983" w14:textId="77777777" w:rsidR="002B5C81" w:rsidRPr="0039775F" w:rsidRDefault="002B5C81" w:rsidP="003977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Sugerimos a integração no guião a nota explicativa das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síglas</w:t>
            </w:r>
            <w:proofErr w:type="spellEnd"/>
          </w:p>
        </w:tc>
        <w:tc>
          <w:tcPr>
            <w:tcW w:w="439" w:type="pct"/>
          </w:tcPr>
          <w:p w14:paraId="0320E393" w14:textId="77777777" w:rsidR="002B5C81" w:rsidRDefault="002B5C81" w:rsidP="005F76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9" w:type="pct"/>
          </w:tcPr>
          <w:p w14:paraId="0122B511" w14:textId="702D64DF" w:rsidR="002B5C81" w:rsidRPr="0092561A" w:rsidRDefault="00D872AB" w:rsidP="0092561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635C8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t>Usamos apenas 2 siglas: PF e MINEDH; acho não precisamos.</w:t>
            </w:r>
          </w:p>
        </w:tc>
      </w:tr>
    </w:tbl>
    <w:p w14:paraId="37AED7F7" w14:textId="77777777" w:rsidR="00CD7C24" w:rsidRDefault="00CD7C24" w:rsidP="00CD7C24">
      <w:pPr>
        <w:jc w:val="center"/>
        <w:rPr>
          <w:rFonts w:ascii="Arial" w:hAnsi="Arial" w:cs="Arial"/>
          <w:b/>
          <w:sz w:val="24"/>
          <w:szCs w:val="24"/>
        </w:rPr>
      </w:pPr>
    </w:p>
    <w:sectPr w:rsidR="00CD7C2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7611B" w14:textId="77777777" w:rsidR="00E523A4" w:rsidRDefault="00E523A4" w:rsidP="00F75EC3">
      <w:pPr>
        <w:spacing w:after="0" w:line="240" w:lineRule="auto"/>
      </w:pPr>
      <w:r>
        <w:separator/>
      </w:r>
    </w:p>
  </w:endnote>
  <w:endnote w:type="continuationSeparator" w:id="0">
    <w:p w14:paraId="048B9F2D" w14:textId="77777777" w:rsidR="00E523A4" w:rsidRDefault="00E523A4" w:rsidP="00F75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6FB74" w14:textId="77777777" w:rsidR="00F75EC3" w:rsidRDefault="00F75EC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1214D" w14:textId="77777777" w:rsidR="00E523A4" w:rsidRDefault="00E523A4" w:rsidP="00F75EC3">
      <w:pPr>
        <w:spacing w:after="0" w:line="240" w:lineRule="auto"/>
      </w:pPr>
      <w:r>
        <w:separator/>
      </w:r>
    </w:p>
  </w:footnote>
  <w:footnote w:type="continuationSeparator" w:id="0">
    <w:p w14:paraId="72DD2D54" w14:textId="77777777" w:rsidR="00E523A4" w:rsidRDefault="00E523A4" w:rsidP="00F75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910D5"/>
    <w:multiLevelType w:val="hybridMultilevel"/>
    <w:tmpl w:val="D818D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667"/>
    <w:rsid w:val="00013793"/>
    <w:rsid w:val="00025AF0"/>
    <w:rsid w:val="00034249"/>
    <w:rsid w:val="00034480"/>
    <w:rsid w:val="00075110"/>
    <w:rsid w:val="00096EF4"/>
    <w:rsid w:val="000A771C"/>
    <w:rsid w:val="000B6D60"/>
    <w:rsid w:val="000C2275"/>
    <w:rsid w:val="000D2C58"/>
    <w:rsid w:val="000D6830"/>
    <w:rsid w:val="000F76A1"/>
    <w:rsid w:val="00131491"/>
    <w:rsid w:val="00132BD7"/>
    <w:rsid w:val="00150EFD"/>
    <w:rsid w:val="00184C78"/>
    <w:rsid w:val="0019325A"/>
    <w:rsid w:val="00195650"/>
    <w:rsid w:val="001A758E"/>
    <w:rsid w:val="001B35AD"/>
    <w:rsid w:val="001B573D"/>
    <w:rsid w:val="001D14F6"/>
    <w:rsid w:val="001F58E8"/>
    <w:rsid w:val="00203ADA"/>
    <w:rsid w:val="00207676"/>
    <w:rsid w:val="002204A2"/>
    <w:rsid w:val="00230CF4"/>
    <w:rsid w:val="00233D11"/>
    <w:rsid w:val="002509CE"/>
    <w:rsid w:val="00252531"/>
    <w:rsid w:val="00262A7A"/>
    <w:rsid w:val="00272CC4"/>
    <w:rsid w:val="002A5BFC"/>
    <w:rsid w:val="002B4BC0"/>
    <w:rsid w:val="002B5C81"/>
    <w:rsid w:val="002C6424"/>
    <w:rsid w:val="002D44CD"/>
    <w:rsid w:val="002D4A39"/>
    <w:rsid w:val="00300944"/>
    <w:rsid w:val="00313F8E"/>
    <w:rsid w:val="003215E7"/>
    <w:rsid w:val="00335AB5"/>
    <w:rsid w:val="00341D4E"/>
    <w:rsid w:val="003970B5"/>
    <w:rsid w:val="0039775F"/>
    <w:rsid w:val="003A4E40"/>
    <w:rsid w:val="003B0CE9"/>
    <w:rsid w:val="003C0712"/>
    <w:rsid w:val="003E0705"/>
    <w:rsid w:val="003E1B3F"/>
    <w:rsid w:val="003E23DA"/>
    <w:rsid w:val="003E4773"/>
    <w:rsid w:val="003E520D"/>
    <w:rsid w:val="00465E5B"/>
    <w:rsid w:val="00470C83"/>
    <w:rsid w:val="00472C0D"/>
    <w:rsid w:val="00480918"/>
    <w:rsid w:val="00484235"/>
    <w:rsid w:val="00486A13"/>
    <w:rsid w:val="00491546"/>
    <w:rsid w:val="004A3BAC"/>
    <w:rsid w:val="004B30D6"/>
    <w:rsid w:val="004E2E2D"/>
    <w:rsid w:val="004F4AE3"/>
    <w:rsid w:val="005005E5"/>
    <w:rsid w:val="00502CDF"/>
    <w:rsid w:val="0050360D"/>
    <w:rsid w:val="005201F2"/>
    <w:rsid w:val="005274A6"/>
    <w:rsid w:val="00545121"/>
    <w:rsid w:val="00547DB0"/>
    <w:rsid w:val="00561D7A"/>
    <w:rsid w:val="00581E92"/>
    <w:rsid w:val="005A201F"/>
    <w:rsid w:val="005A4077"/>
    <w:rsid w:val="005A4170"/>
    <w:rsid w:val="005A4C2F"/>
    <w:rsid w:val="005C2F9C"/>
    <w:rsid w:val="005E3A5D"/>
    <w:rsid w:val="005F2538"/>
    <w:rsid w:val="005F7667"/>
    <w:rsid w:val="0062303B"/>
    <w:rsid w:val="00627678"/>
    <w:rsid w:val="00655CA6"/>
    <w:rsid w:val="00656AF9"/>
    <w:rsid w:val="00661206"/>
    <w:rsid w:val="00671DE0"/>
    <w:rsid w:val="00684C6F"/>
    <w:rsid w:val="006A170C"/>
    <w:rsid w:val="006A7010"/>
    <w:rsid w:val="006B3764"/>
    <w:rsid w:val="006C3ECD"/>
    <w:rsid w:val="006C7DD3"/>
    <w:rsid w:val="006D3860"/>
    <w:rsid w:val="006F5075"/>
    <w:rsid w:val="0070143B"/>
    <w:rsid w:val="00731C32"/>
    <w:rsid w:val="00736488"/>
    <w:rsid w:val="007452EA"/>
    <w:rsid w:val="00752655"/>
    <w:rsid w:val="0075356E"/>
    <w:rsid w:val="00764443"/>
    <w:rsid w:val="00765163"/>
    <w:rsid w:val="007974DE"/>
    <w:rsid w:val="007C71EE"/>
    <w:rsid w:val="007D70F5"/>
    <w:rsid w:val="007F4452"/>
    <w:rsid w:val="007F77A8"/>
    <w:rsid w:val="00805CF0"/>
    <w:rsid w:val="0084406A"/>
    <w:rsid w:val="00852ACE"/>
    <w:rsid w:val="008553CC"/>
    <w:rsid w:val="00863A48"/>
    <w:rsid w:val="00891922"/>
    <w:rsid w:val="008C0367"/>
    <w:rsid w:val="008C1E7C"/>
    <w:rsid w:val="008E255D"/>
    <w:rsid w:val="00906ABF"/>
    <w:rsid w:val="0091029A"/>
    <w:rsid w:val="00916584"/>
    <w:rsid w:val="0092561A"/>
    <w:rsid w:val="00934C59"/>
    <w:rsid w:val="009C7777"/>
    <w:rsid w:val="00A04D7B"/>
    <w:rsid w:val="00A15DF5"/>
    <w:rsid w:val="00A46671"/>
    <w:rsid w:val="00A550A4"/>
    <w:rsid w:val="00A92021"/>
    <w:rsid w:val="00A92A2B"/>
    <w:rsid w:val="00AB6253"/>
    <w:rsid w:val="00AD2CB5"/>
    <w:rsid w:val="00AF4721"/>
    <w:rsid w:val="00B150B4"/>
    <w:rsid w:val="00B34B61"/>
    <w:rsid w:val="00B40813"/>
    <w:rsid w:val="00B53F96"/>
    <w:rsid w:val="00B72D20"/>
    <w:rsid w:val="00BB4870"/>
    <w:rsid w:val="00C04912"/>
    <w:rsid w:val="00C42574"/>
    <w:rsid w:val="00C44AC2"/>
    <w:rsid w:val="00C635C8"/>
    <w:rsid w:val="00CA1C86"/>
    <w:rsid w:val="00CC004F"/>
    <w:rsid w:val="00CD3EFC"/>
    <w:rsid w:val="00CD7C24"/>
    <w:rsid w:val="00D406DA"/>
    <w:rsid w:val="00D4698C"/>
    <w:rsid w:val="00D67FC3"/>
    <w:rsid w:val="00D726C1"/>
    <w:rsid w:val="00D872AB"/>
    <w:rsid w:val="00D929A3"/>
    <w:rsid w:val="00D95A9D"/>
    <w:rsid w:val="00D973E7"/>
    <w:rsid w:val="00DB6DBC"/>
    <w:rsid w:val="00DC15BF"/>
    <w:rsid w:val="00DE525B"/>
    <w:rsid w:val="00E139E5"/>
    <w:rsid w:val="00E523A4"/>
    <w:rsid w:val="00E75CDF"/>
    <w:rsid w:val="00E90FEB"/>
    <w:rsid w:val="00EA1223"/>
    <w:rsid w:val="00EA2EBF"/>
    <w:rsid w:val="00EB2E0F"/>
    <w:rsid w:val="00EB7541"/>
    <w:rsid w:val="00EC08B6"/>
    <w:rsid w:val="00ED5FD4"/>
    <w:rsid w:val="00ED675E"/>
    <w:rsid w:val="00EE0439"/>
    <w:rsid w:val="00EE7F48"/>
    <w:rsid w:val="00EF545C"/>
    <w:rsid w:val="00EF73F4"/>
    <w:rsid w:val="00F324F3"/>
    <w:rsid w:val="00F72287"/>
    <w:rsid w:val="00F75EC3"/>
    <w:rsid w:val="00F90CED"/>
    <w:rsid w:val="00FA2553"/>
    <w:rsid w:val="00FF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AB6B5"/>
  <w15:chartTrackingRefBased/>
  <w15:docId w15:val="{35CDA32B-A4D2-4FE2-819F-F5919D31A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F7667"/>
    <w:pPr>
      <w:spacing w:after="200" w:line="276" w:lineRule="auto"/>
    </w:pPr>
    <w:rPr>
      <w:rFonts w:ascii="Calibri" w:eastAsia="Calibri" w:hAnsi="Calibri" w:cs="Times New Roman"/>
      <w:lang w:val="pt-PT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34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75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75EC3"/>
    <w:rPr>
      <w:rFonts w:ascii="Calibri" w:eastAsia="Calibri" w:hAnsi="Calibri" w:cs="Times New Roman"/>
      <w:lang w:val="pt-PT"/>
    </w:rPr>
  </w:style>
  <w:style w:type="paragraph" w:styleId="Fuzeile">
    <w:name w:val="footer"/>
    <w:basedOn w:val="Standard"/>
    <w:link w:val="FuzeileZchn"/>
    <w:uiPriority w:val="99"/>
    <w:unhideWhenUsed/>
    <w:rsid w:val="00F75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75EC3"/>
    <w:rPr>
      <w:rFonts w:ascii="Calibri" w:eastAsia="Calibri" w:hAnsi="Calibri" w:cs="Times New Roman"/>
      <w:lang w:val="pt-PT"/>
    </w:rPr>
  </w:style>
  <w:style w:type="paragraph" w:styleId="Listenabsatz">
    <w:name w:val="List Paragraph"/>
    <w:basedOn w:val="Standard"/>
    <w:uiPriority w:val="34"/>
    <w:qFormat/>
    <w:rsid w:val="00FA2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85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553</Words>
  <Characters>3485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Muari Bongece</dc:creator>
  <cp:keywords/>
  <dc:description/>
  <cp:lastModifiedBy>CoResult.eu | M. Hanitzsch</cp:lastModifiedBy>
  <cp:revision>16</cp:revision>
  <dcterms:created xsi:type="dcterms:W3CDTF">2020-09-16T11:46:00Z</dcterms:created>
  <dcterms:modified xsi:type="dcterms:W3CDTF">2020-09-20T20:39:00Z</dcterms:modified>
</cp:coreProperties>
</file>